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jc w:val="center"/>
        <w:rPr>
          <w:rFonts w:ascii="Century Schoolbook" w:hAnsi="Century Schoolbook"/>
          <w:b/>
          <w:sz w:val="24"/>
          <w:szCs w:val="24"/>
          <w:u w:val="single"/>
        </w:rPr>
      </w:pPr>
      <w:bookmarkStart w:id="0" w:name="_GoBack"/>
      <w:bookmarkEnd w:id="0"/>
      <w:r>
        <w:rPr>
          <w:rFonts w:ascii="Century Schoolbook" w:hAnsi="Century Schoolbook"/>
          <w:b/>
          <w:sz w:val="24"/>
          <w:szCs w:val="24"/>
          <w:u w:val="single"/>
        </w:rPr>
        <w:t>Annexe 2 de l’A.G.C.F. relatif au contrôle des absences des membres du personnel de l’enseignement de la Fédération Wallonie-Bruxelles et des membres du personnel de l’enseignement subventionné.</w:t>
      </w:r>
    </w:p>
    <w:p>
      <w:pPr>
        <w:jc w:val="center"/>
        <w:rPr>
          <w:rFonts w:ascii="Century Schoolbook" w:hAnsi="Century Schoolbook"/>
          <w:b/>
          <w:sz w:val="16"/>
          <w:szCs w:val="16"/>
          <w:u w:val="single"/>
        </w:rPr>
      </w:pPr>
      <w:r>
        <w:rPr>
          <w:rFonts w:ascii="Century Schoolbook" w:hAnsi="Century Schoolbook"/>
          <w:b/>
          <w:sz w:val="24"/>
          <w:szCs w:val="24"/>
          <w:u w:val="single"/>
        </w:rPr>
        <w:t>Enseignement de promotion sociale</w:t>
      </w:r>
    </w:p>
    <w:p>
      <w:pPr>
        <w:jc w:val="center"/>
        <w:rPr>
          <w:rFonts w:ascii="Century Schoolbook" w:hAnsi="Century Schoolbook"/>
        </w:rPr>
      </w:pPr>
      <w:r>
        <w:rPr>
          <w:rFonts w:ascii="Century Schoolbook" w:hAnsi="Century Schoolbook"/>
          <w:b/>
          <w:sz w:val="24"/>
          <w:szCs w:val="24"/>
          <w:u w:val="single"/>
        </w:rPr>
        <w:t>FEUILLET ANNUEL</w:t>
      </w:r>
      <w:r>
        <w:rPr>
          <w:rFonts w:ascii="Century Schoolbook" w:hAnsi="Century Schoolbook"/>
        </w:rPr>
        <w:t xml:space="preserve"> (visé à l’article 2 de l’A.G.C.F. précité) </w:t>
      </w:r>
    </w:p>
    <w:tbl>
      <w:tblPr>
        <w:tblpPr w:leftFromText="141" w:rightFromText="141" w:vertAnchor="page" w:horzAnchor="margin" w:tblpY="390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1"/>
        <w:gridCol w:w="2583"/>
        <w:gridCol w:w="1443"/>
        <w:gridCol w:w="1927"/>
        <w:gridCol w:w="2158"/>
      </w:tblGrid>
      <w:tr>
        <w:tc>
          <w:tcPr>
            <w:tcW w:w="9212" w:type="dxa"/>
            <w:gridSpan w:val="5"/>
            <w:vAlign w:val="center"/>
          </w:tcPr>
          <w:p>
            <w:pPr>
              <w:spacing w:after="0" w:line="240" w:lineRule="auto"/>
              <w:jc w:val="center"/>
              <w:rPr>
                <w:rFonts w:ascii="Century Schoolbook" w:hAnsi="Century Schoolbook"/>
                <w:sz w:val="24"/>
                <w:szCs w:val="24"/>
              </w:rPr>
            </w:pPr>
            <w:r>
              <w:rPr>
                <w:rFonts w:ascii="Century Schoolbook" w:hAnsi="Century Schoolbook"/>
                <w:sz w:val="24"/>
                <w:szCs w:val="24"/>
              </w:rPr>
              <w:t>Année scolaire</w:t>
            </w:r>
          </w:p>
          <w:p>
            <w:pPr>
              <w:spacing w:after="0" w:line="240" w:lineRule="auto"/>
              <w:jc w:val="center"/>
              <w:rPr>
                <w:rFonts w:ascii="Century Schoolbook" w:hAnsi="Century Schoolbook"/>
                <w:sz w:val="24"/>
                <w:szCs w:val="24"/>
              </w:rPr>
            </w:pPr>
          </w:p>
        </w:tc>
      </w:tr>
      <w:tr>
        <w:tc>
          <w:tcPr>
            <w:tcW w:w="1101" w:type="dxa"/>
            <w:vAlign w:val="center"/>
          </w:tcPr>
          <w:p>
            <w:pPr>
              <w:spacing w:after="0" w:line="240" w:lineRule="auto"/>
              <w:jc w:val="center"/>
            </w:pPr>
            <w:r>
              <w:t>Jour</w:t>
            </w:r>
          </w:p>
        </w:tc>
        <w:tc>
          <w:tcPr>
            <w:tcW w:w="2583" w:type="dxa"/>
            <w:vAlign w:val="center"/>
          </w:tcPr>
          <w:p>
            <w:pPr>
              <w:spacing w:after="0" w:line="240" w:lineRule="auto"/>
              <w:jc w:val="center"/>
            </w:pPr>
            <w:r>
              <w:t>Nom et Prénom</w:t>
            </w:r>
          </w:p>
        </w:tc>
        <w:tc>
          <w:tcPr>
            <w:tcW w:w="1443" w:type="dxa"/>
            <w:vAlign w:val="center"/>
          </w:tcPr>
          <w:p>
            <w:pPr>
              <w:spacing w:after="0" w:line="240" w:lineRule="auto"/>
              <w:jc w:val="center"/>
            </w:pPr>
            <w:r>
              <w:t>Matricule</w:t>
            </w:r>
          </w:p>
        </w:tc>
        <w:tc>
          <w:tcPr>
            <w:tcW w:w="1927" w:type="dxa"/>
            <w:vAlign w:val="center"/>
          </w:tcPr>
          <w:p>
            <w:pPr>
              <w:spacing w:after="0" w:line="240" w:lineRule="auto"/>
              <w:jc w:val="center"/>
            </w:pPr>
            <w:r>
              <w:t>Motif</w:t>
            </w:r>
          </w:p>
        </w:tc>
        <w:tc>
          <w:tcPr>
            <w:tcW w:w="2158" w:type="dxa"/>
            <w:vAlign w:val="center"/>
          </w:tcPr>
          <w:p>
            <w:pPr>
              <w:spacing w:after="0" w:line="240" w:lineRule="auto"/>
              <w:jc w:val="center"/>
            </w:pPr>
            <w:r>
              <w:t>Observations des membres du personnel</w:t>
            </w:r>
          </w:p>
        </w:tc>
      </w:tr>
      <w:tr>
        <w:tc>
          <w:tcPr>
            <w:tcW w:w="1101" w:type="dxa"/>
          </w:tcPr>
          <w:p>
            <w:pPr>
              <w:spacing w:after="0" w:line="240" w:lineRule="auto"/>
            </w:pPr>
          </w:p>
          <w:p>
            <w:pPr>
              <w:spacing w:after="0" w:line="240" w:lineRule="auto"/>
            </w:pPr>
          </w:p>
        </w:tc>
        <w:tc>
          <w:tcPr>
            <w:tcW w:w="2583" w:type="dxa"/>
          </w:tcPr>
          <w:p>
            <w:pPr>
              <w:spacing w:after="0" w:line="240" w:lineRule="auto"/>
            </w:pPr>
          </w:p>
        </w:tc>
        <w:tc>
          <w:tcPr>
            <w:tcW w:w="1443" w:type="dxa"/>
          </w:tcPr>
          <w:p>
            <w:pPr>
              <w:spacing w:after="0" w:line="240" w:lineRule="auto"/>
            </w:pPr>
          </w:p>
        </w:tc>
        <w:tc>
          <w:tcPr>
            <w:tcW w:w="1927" w:type="dxa"/>
          </w:tcPr>
          <w:p>
            <w:pPr>
              <w:spacing w:after="0" w:line="240" w:lineRule="auto"/>
            </w:pPr>
          </w:p>
        </w:tc>
        <w:tc>
          <w:tcPr>
            <w:tcW w:w="2158" w:type="dxa"/>
          </w:tcPr>
          <w:p>
            <w:pPr>
              <w:spacing w:after="0" w:line="240" w:lineRule="auto"/>
            </w:pPr>
          </w:p>
        </w:tc>
      </w:tr>
      <w:tr>
        <w:tc>
          <w:tcPr>
            <w:tcW w:w="1101" w:type="dxa"/>
          </w:tcPr>
          <w:p>
            <w:pPr>
              <w:spacing w:after="0" w:line="240" w:lineRule="auto"/>
            </w:pPr>
          </w:p>
          <w:p>
            <w:pPr>
              <w:spacing w:after="0" w:line="240" w:lineRule="auto"/>
            </w:pPr>
          </w:p>
        </w:tc>
        <w:tc>
          <w:tcPr>
            <w:tcW w:w="2583" w:type="dxa"/>
          </w:tcPr>
          <w:p>
            <w:pPr>
              <w:spacing w:after="0" w:line="240" w:lineRule="auto"/>
            </w:pPr>
          </w:p>
        </w:tc>
        <w:tc>
          <w:tcPr>
            <w:tcW w:w="1443" w:type="dxa"/>
          </w:tcPr>
          <w:p>
            <w:pPr>
              <w:spacing w:after="0" w:line="240" w:lineRule="auto"/>
            </w:pPr>
          </w:p>
        </w:tc>
        <w:tc>
          <w:tcPr>
            <w:tcW w:w="1927" w:type="dxa"/>
          </w:tcPr>
          <w:p>
            <w:pPr>
              <w:spacing w:after="0" w:line="240" w:lineRule="auto"/>
            </w:pPr>
          </w:p>
        </w:tc>
        <w:tc>
          <w:tcPr>
            <w:tcW w:w="2158" w:type="dxa"/>
          </w:tcPr>
          <w:p>
            <w:pPr>
              <w:spacing w:after="0" w:line="240" w:lineRule="auto"/>
            </w:pPr>
          </w:p>
        </w:tc>
      </w:tr>
      <w:tr>
        <w:tc>
          <w:tcPr>
            <w:tcW w:w="1101" w:type="dxa"/>
          </w:tcPr>
          <w:p>
            <w:pPr>
              <w:spacing w:after="0" w:line="240" w:lineRule="auto"/>
            </w:pPr>
          </w:p>
          <w:p>
            <w:pPr>
              <w:spacing w:after="0" w:line="240" w:lineRule="auto"/>
            </w:pPr>
          </w:p>
        </w:tc>
        <w:tc>
          <w:tcPr>
            <w:tcW w:w="2583" w:type="dxa"/>
          </w:tcPr>
          <w:p>
            <w:pPr>
              <w:spacing w:after="0" w:line="240" w:lineRule="auto"/>
            </w:pPr>
          </w:p>
        </w:tc>
        <w:tc>
          <w:tcPr>
            <w:tcW w:w="1443" w:type="dxa"/>
          </w:tcPr>
          <w:p>
            <w:pPr>
              <w:spacing w:after="0" w:line="240" w:lineRule="auto"/>
            </w:pPr>
          </w:p>
        </w:tc>
        <w:tc>
          <w:tcPr>
            <w:tcW w:w="1927" w:type="dxa"/>
          </w:tcPr>
          <w:p>
            <w:pPr>
              <w:spacing w:after="0" w:line="240" w:lineRule="auto"/>
            </w:pPr>
          </w:p>
        </w:tc>
        <w:tc>
          <w:tcPr>
            <w:tcW w:w="2158" w:type="dxa"/>
          </w:tcPr>
          <w:p>
            <w:pPr>
              <w:spacing w:after="0" w:line="240" w:lineRule="auto"/>
            </w:pPr>
          </w:p>
        </w:tc>
      </w:tr>
      <w:tr>
        <w:tc>
          <w:tcPr>
            <w:tcW w:w="1101" w:type="dxa"/>
          </w:tcPr>
          <w:p>
            <w:pPr>
              <w:spacing w:after="0" w:line="240" w:lineRule="auto"/>
            </w:pPr>
          </w:p>
          <w:p>
            <w:pPr>
              <w:spacing w:after="0" w:line="240" w:lineRule="auto"/>
            </w:pPr>
          </w:p>
        </w:tc>
        <w:tc>
          <w:tcPr>
            <w:tcW w:w="2583" w:type="dxa"/>
          </w:tcPr>
          <w:p>
            <w:pPr>
              <w:spacing w:after="0" w:line="240" w:lineRule="auto"/>
            </w:pPr>
          </w:p>
        </w:tc>
        <w:tc>
          <w:tcPr>
            <w:tcW w:w="1443" w:type="dxa"/>
          </w:tcPr>
          <w:p>
            <w:pPr>
              <w:spacing w:after="0" w:line="240" w:lineRule="auto"/>
            </w:pPr>
          </w:p>
        </w:tc>
        <w:tc>
          <w:tcPr>
            <w:tcW w:w="1927" w:type="dxa"/>
          </w:tcPr>
          <w:p>
            <w:pPr>
              <w:spacing w:after="0" w:line="240" w:lineRule="auto"/>
            </w:pPr>
          </w:p>
        </w:tc>
        <w:tc>
          <w:tcPr>
            <w:tcW w:w="2158" w:type="dxa"/>
          </w:tcPr>
          <w:p>
            <w:pPr>
              <w:spacing w:after="0" w:line="240" w:lineRule="auto"/>
            </w:pPr>
          </w:p>
        </w:tc>
      </w:tr>
      <w:tr>
        <w:tc>
          <w:tcPr>
            <w:tcW w:w="1101" w:type="dxa"/>
          </w:tcPr>
          <w:p>
            <w:pPr>
              <w:spacing w:after="0" w:line="240" w:lineRule="auto"/>
            </w:pPr>
          </w:p>
          <w:p>
            <w:pPr>
              <w:spacing w:after="0" w:line="240" w:lineRule="auto"/>
            </w:pPr>
          </w:p>
        </w:tc>
        <w:tc>
          <w:tcPr>
            <w:tcW w:w="2583" w:type="dxa"/>
          </w:tcPr>
          <w:p>
            <w:pPr>
              <w:spacing w:after="0" w:line="240" w:lineRule="auto"/>
            </w:pPr>
          </w:p>
        </w:tc>
        <w:tc>
          <w:tcPr>
            <w:tcW w:w="1443" w:type="dxa"/>
          </w:tcPr>
          <w:p>
            <w:pPr>
              <w:spacing w:after="0" w:line="240" w:lineRule="auto"/>
            </w:pPr>
          </w:p>
        </w:tc>
        <w:tc>
          <w:tcPr>
            <w:tcW w:w="1927" w:type="dxa"/>
          </w:tcPr>
          <w:p>
            <w:pPr>
              <w:spacing w:after="0" w:line="240" w:lineRule="auto"/>
            </w:pPr>
          </w:p>
        </w:tc>
        <w:tc>
          <w:tcPr>
            <w:tcW w:w="2158" w:type="dxa"/>
          </w:tcPr>
          <w:p>
            <w:pPr>
              <w:spacing w:after="0" w:line="240" w:lineRule="auto"/>
            </w:pPr>
          </w:p>
        </w:tc>
      </w:tr>
      <w:tr>
        <w:tc>
          <w:tcPr>
            <w:tcW w:w="1101" w:type="dxa"/>
          </w:tcPr>
          <w:p>
            <w:pPr>
              <w:spacing w:after="0" w:line="240" w:lineRule="auto"/>
            </w:pPr>
          </w:p>
          <w:p>
            <w:pPr>
              <w:spacing w:after="0" w:line="240" w:lineRule="auto"/>
            </w:pPr>
          </w:p>
        </w:tc>
        <w:tc>
          <w:tcPr>
            <w:tcW w:w="2583" w:type="dxa"/>
          </w:tcPr>
          <w:p>
            <w:pPr>
              <w:spacing w:after="0" w:line="240" w:lineRule="auto"/>
            </w:pPr>
          </w:p>
        </w:tc>
        <w:tc>
          <w:tcPr>
            <w:tcW w:w="1443" w:type="dxa"/>
          </w:tcPr>
          <w:p>
            <w:pPr>
              <w:spacing w:after="0" w:line="240" w:lineRule="auto"/>
            </w:pPr>
          </w:p>
        </w:tc>
        <w:tc>
          <w:tcPr>
            <w:tcW w:w="1927" w:type="dxa"/>
          </w:tcPr>
          <w:p>
            <w:pPr>
              <w:spacing w:after="0" w:line="240" w:lineRule="auto"/>
            </w:pPr>
          </w:p>
        </w:tc>
        <w:tc>
          <w:tcPr>
            <w:tcW w:w="2158" w:type="dxa"/>
          </w:tcPr>
          <w:p>
            <w:pPr>
              <w:spacing w:after="0" w:line="240" w:lineRule="auto"/>
            </w:pPr>
          </w:p>
        </w:tc>
      </w:tr>
      <w:tr>
        <w:tc>
          <w:tcPr>
            <w:tcW w:w="1101" w:type="dxa"/>
          </w:tcPr>
          <w:p>
            <w:pPr>
              <w:spacing w:after="0" w:line="240" w:lineRule="auto"/>
            </w:pPr>
          </w:p>
          <w:p>
            <w:pPr>
              <w:spacing w:after="0" w:line="240" w:lineRule="auto"/>
            </w:pPr>
          </w:p>
        </w:tc>
        <w:tc>
          <w:tcPr>
            <w:tcW w:w="2583" w:type="dxa"/>
          </w:tcPr>
          <w:p>
            <w:pPr>
              <w:spacing w:after="0" w:line="240" w:lineRule="auto"/>
            </w:pPr>
          </w:p>
        </w:tc>
        <w:tc>
          <w:tcPr>
            <w:tcW w:w="1443" w:type="dxa"/>
          </w:tcPr>
          <w:p>
            <w:pPr>
              <w:spacing w:after="0" w:line="240" w:lineRule="auto"/>
            </w:pPr>
          </w:p>
        </w:tc>
        <w:tc>
          <w:tcPr>
            <w:tcW w:w="1927" w:type="dxa"/>
          </w:tcPr>
          <w:p>
            <w:pPr>
              <w:spacing w:after="0" w:line="240" w:lineRule="auto"/>
            </w:pPr>
          </w:p>
        </w:tc>
        <w:tc>
          <w:tcPr>
            <w:tcW w:w="2158" w:type="dxa"/>
          </w:tcPr>
          <w:p>
            <w:pPr>
              <w:spacing w:after="0" w:line="240" w:lineRule="auto"/>
            </w:pPr>
          </w:p>
        </w:tc>
      </w:tr>
      <w:tr>
        <w:tc>
          <w:tcPr>
            <w:tcW w:w="1101" w:type="dxa"/>
          </w:tcPr>
          <w:p>
            <w:pPr>
              <w:spacing w:after="0" w:line="240" w:lineRule="auto"/>
            </w:pPr>
          </w:p>
          <w:p>
            <w:pPr>
              <w:spacing w:after="0" w:line="240" w:lineRule="auto"/>
            </w:pPr>
          </w:p>
        </w:tc>
        <w:tc>
          <w:tcPr>
            <w:tcW w:w="2583" w:type="dxa"/>
          </w:tcPr>
          <w:p>
            <w:pPr>
              <w:spacing w:after="0" w:line="240" w:lineRule="auto"/>
            </w:pPr>
          </w:p>
        </w:tc>
        <w:tc>
          <w:tcPr>
            <w:tcW w:w="1443" w:type="dxa"/>
          </w:tcPr>
          <w:p>
            <w:pPr>
              <w:spacing w:after="0" w:line="240" w:lineRule="auto"/>
            </w:pPr>
          </w:p>
        </w:tc>
        <w:tc>
          <w:tcPr>
            <w:tcW w:w="1927" w:type="dxa"/>
          </w:tcPr>
          <w:p>
            <w:pPr>
              <w:spacing w:after="0" w:line="240" w:lineRule="auto"/>
            </w:pPr>
          </w:p>
        </w:tc>
        <w:tc>
          <w:tcPr>
            <w:tcW w:w="2158" w:type="dxa"/>
          </w:tcPr>
          <w:p>
            <w:pPr>
              <w:spacing w:after="0" w:line="240" w:lineRule="auto"/>
            </w:pPr>
          </w:p>
        </w:tc>
      </w:tr>
      <w:tr>
        <w:tc>
          <w:tcPr>
            <w:tcW w:w="1101" w:type="dxa"/>
          </w:tcPr>
          <w:p>
            <w:pPr>
              <w:spacing w:after="0" w:line="240" w:lineRule="auto"/>
            </w:pPr>
          </w:p>
          <w:p>
            <w:pPr>
              <w:spacing w:after="0" w:line="240" w:lineRule="auto"/>
            </w:pPr>
          </w:p>
        </w:tc>
        <w:tc>
          <w:tcPr>
            <w:tcW w:w="2583" w:type="dxa"/>
          </w:tcPr>
          <w:p>
            <w:pPr>
              <w:spacing w:after="0" w:line="240" w:lineRule="auto"/>
            </w:pPr>
          </w:p>
        </w:tc>
        <w:tc>
          <w:tcPr>
            <w:tcW w:w="1443" w:type="dxa"/>
          </w:tcPr>
          <w:p>
            <w:pPr>
              <w:spacing w:after="0" w:line="240" w:lineRule="auto"/>
            </w:pPr>
          </w:p>
        </w:tc>
        <w:tc>
          <w:tcPr>
            <w:tcW w:w="1927" w:type="dxa"/>
          </w:tcPr>
          <w:p>
            <w:pPr>
              <w:spacing w:after="0" w:line="240" w:lineRule="auto"/>
            </w:pPr>
          </w:p>
        </w:tc>
        <w:tc>
          <w:tcPr>
            <w:tcW w:w="2158" w:type="dxa"/>
          </w:tcPr>
          <w:p>
            <w:pPr>
              <w:spacing w:after="0" w:line="240" w:lineRule="auto"/>
            </w:pPr>
          </w:p>
        </w:tc>
      </w:tr>
      <w:tr>
        <w:tc>
          <w:tcPr>
            <w:tcW w:w="1101" w:type="dxa"/>
          </w:tcPr>
          <w:p>
            <w:pPr>
              <w:spacing w:after="0" w:line="240" w:lineRule="auto"/>
            </w:pPr>
          </w:p>
          <w:p>
            <w:pPr>
              <w:spacing w:after="0" w:line="240" w:lineRule="auto"/>
            </w:pPr>
          </w:p>
        </w:tc>
        <w:tc>
          <w:tcPr>
            <w:tcW w:w="2583" w:type="dxa"/>
          </w:tcPr>
          <w:p>
            <w:pPr>
              <w:spacing w:after="0" w:line="240" w:lineRule="auto"/>
            </w:pPr>
          </w:p>
        </w:tc>
        <w:tc>
          <w:tcPr>
            <w:tcW w:w="1443" w:type="dxa"/>
          </w:tcPr>
          <w:p>
            <w:pPr>
              <w:spacing w:after="0" w:line="240" w:lineRule="auto"/>
            </w:pPr>
          </w:p>
        </w:tc>
        <w:tc>
          <w:tcPr>
            <w:tcW w:w="1927" w:type="dxa"/>
          </w:tcPr>
          <w:p>
            <w:pPr>
              <w:spacing w:after="0" w:line="240" w:lineRule="auto"/>
            </w:pPr>
          </w:p>
        </w:tc>
        <w:tc>
          <w:tcPr>
            <w:tcW w:w="2158" w:type="dxa"/>
          </w:tcPr>
          <w:p>
            <w:pPr>
              <w:spacing w:after="0" w:line="240" w:lineRule="auto"/>
            </w:pPr>
          </w:p>
        </w:tc>
      </w:tr>
      <w:tr>
        <w:tc>
          <w:tcPr>
            <w:tcW w:w="1101" w:type="dxa"/>
          </w:tcPr>
          <w:p>
            <w:pPr>
              <w:spacing w:after="0" w:line="240" w:lineRule="auto"/>
            </w:pPr>
          </w:p>
          <w:p>
            <w:pPr>
              <w:spacing w:after="0" w:line="240" w:lineRule="auto"/>
            </w:pPr>
          </w:p>
        </w:tc>
        <w:tc>
          <w:tcPr>
            <w:tcW w:w="2583" w:type="dxa"/>
          </w:tcPr>
          <w:p>
            <w:pPr>
              <w:spacing w:after="0" w:line="240" w:lineRule="auto"/>
            </w:pPr>
          </w:p>
        </w:tc>
        <w:tc>
          <w:tcPr>
            <w:tcW w:w="1443" w:type="dxa"/>
          </w:tcPr>
          <w:p>
            <w:pPr>
              <w:spacing w:after="0" w:line="240" w:lineRule="auto"/>
            </w:pPr>
          </w:p>
        </w:tc>
        <w:tc>
          <w:tcPr>
            <w:tcW w:w="1927" w:type="dxa"/>
          </w:tcPr>
          <w:p>
            <w:pPr>
              <w:spacing w:after="0" w:line="240" w:lineRule="auto"/>
            </w:pPr>
          </w:p>
        </w:tc>
        <w:tc>
          <w:tcPr>
            <w:tcW w:w="2158" w:type="dxa"/>
          </w:tcPr>
          <w:p>
            <w:pPr>
              <w:spacing w:after="0" w:line="240" w:lineRule="auto"/>
            </w:pPr>
          </w:p>
        </w:tc>
      </w:tr>
      <w:tr>
        <w:tc>
          <w:tcPr>
            <w:tcW w:w="1101" w:type="dxa"/>
          </w:tcPr>
          <w:p>
            <w:pPr>
              <w:spacing w:after="0" w:line="240" w:lineRule="auto"/>
            </w:pPr>
          </w:p>
          <w:p>
            <w:pPr>
              <w:spacing w:after="0" w:line="240" w:lineRule="auto"/>
            </w:pPr>
          </w:p>
        </w:tc>
        <w:tc>
          <w:tcPr>
            <w:tcW w:w="2583" w:type="dxa"/>
          </w:tcPr>
          <w:p>
            <w:pPr>
              <w:spacing w:after="0" w:line="240" w:lineRule="auto"/>
            </w:pPr>
          </w:p>
        </w:tc>
        <w:tc>
          <w:tcPr>
            <w:tcW w:w="1443" w:type="dxa"/>
          </w:tcPr>
          <w:p>
            <w:pPr>
              <w:spacing w:after="0" w:line="240" w:lineRule="auto"/>
            </w:pPr>
          </w:p>
        </w:tc>
        <w:tc>
          <w:tcPr>
            <w:tcW w:w="1927" w:type="dxa"/>
          </w:tcPr>
          <w:p>
            <w:pPr>
              <w:spacing w:after="0" w:line="240" w:lineRule="auto"/>
            </w:pPr>
          </w:p>
        </w:tc>
        <w:tc>
          <w:tcPr>
            <w:tcW w:w="2158" w:type="dxa"/>
          </w:tcPr>
          <w:p>
            <w:pPr>
              <w:spacing w:after="0" w:line="240" w:lineRule="auto"/>
            </w:pPr>
          </w:p>
        </w:tc>
      </w:tr>
      <w:tr>
        <w:tc>
          <w:tcPr>
            <w:tcW w:w="1101" w:type="dxa"/>
          </w:tcPr>
          <w:p>
            <w:pPr>
              <w:spacing w:after="0" w:line="240" w:lineRule="auto"/>
            </w:pPr>
          </w:p>
          <w:p>
            <w:pPr>
              <w:spacing w:after="0" w:line="240" w:lineRule="auto"/>
            </w:pPr>
          </w:p>
        </w:tc>
        <w:tc>
          <w:tcPr>
            <w:tcW w:w="2583" w:type="dxa"/>
          </w:tcPr>
          <w:p>
            <w:pPr>
              <w:spacing w:after="0" w:line="240" w:lineRule="auto"/>
            </w:pPr>
          </w:p>
        </w:tc>
        <w:tc>
          <w:tcPr>
            <w:tcW w:w="1443" w:type="dxa"/>
          </w:tcPr>
          <w:p>
            <w:pPr>
              <w:spacing w:after="0" w:line="240" w:lineRule="auto"/>
            </w:pPr>
          </w:p>
        </w:tc>
        <w:tc>
          <w:tcPr>
            <w:tcW w:w="1927" w:type="dxa"/>
          </w:tcPr>
          <w:p>
            <w:pPr>
              <w:spacing w:after="0" w:line="240" w:lineRule="auto"/>
            </w:pPr>
          </w:p>
        </w:tc>
        <w:tc>
          <w:tcPr>
            <w:tcW w:w="2158" w:type="dxa"/>
          </w:tcPr>
          <w:p>
            <w:pPr>
              <w:spacing w:after="0" w:line="240" w:lineRule="auto"/>
            </w:pPr>
          </w:p>
        </w:tc>
      </w:tr>
      <w:tr>
        <w:tc>
          <w:tcPr>
            <w:tcW w:w="1101" w:type="dxa"/>
          </w:tcPr>
          <w:p>
            <w:pPr>
              <w:spacing w:after="0" w:line="240" w:lineRule="auto"/>
            </w:pPr>
          </w:p>
          <w:p>
            <w:pPr>
              <w:spacing w:after="0" w:line="240" w:lineRule="auto"/>
            </w:pPr>
          </w:p>
        </w:tc>
        <w:tc>
          <w:tcPr>
            <w:tcW w:w="2583" w:type="dxa"/>
          </w:tcPr>
          <w:p>
            <w:pPr>
              <w:spacing w:after="0" w:line="240" w:lineRule="auto"/>
            </w:pPr>
          </w:p>
        </w:tc>
        <w:tc>
          <w:tcPr>
            <w:tcW w:w="1443" w:type="dxa"/>
          </w:tcPr>
          <w:p>
            <w:pPr>
              <w:spacing w:after="0" w:line="240" w:lineRule="auto"/>
            </w:pPr>
          </w:p>
        </w:tc>
        <w:tc>
          <w:tcPr>
            <w:tcW w:w="1927" w:type="dxa"/>
          </w:tcPr>
          <w:p>
            <w:pPr>
              <w:spacing w:after="0" w:line="240" w:lineRule="auto"/>
            </w:pPr>
          </w:p>
        </w:tc>
        <w:tc>
          <w:tcPr>
            <w:tcW w:w="2158" w:type="dxa"/>
          </w:tcPr>
          <w:p>
            <w:pPr>
              <w:spacing w:after="0" w:line="240" w:lineRule="auto"/>
            </w:pPr>
          </w:p>
        </w:tc>
      </w:tr>
      <w:tr>
        <w:tc>
          <w:tcPr>
            <w:tcW w:w="1101" w:type="dxa"/>
          </w:tcPr>
          <w:p>
            <w:pPr>
              <w:spacing w:after="0" w:line="240" w:lineRule="auto"/>
            </w:pPr>
          </w:p>
          <w:p>
            <w:pPr>
              <w:spacing w:after="0" w:line="240" w:lineRule="auto"/>
            </w:pPr>
          </w:p>
        </w:tc>
        <w:tc>
          <w:tcPr>
            <w:tcW w:w="2583" w:type="dxa"/>
          </w:tcPr>
          <w:p>
            <w:pPr>
              <w:spacing w:after="0" w:line="240" w:lineRule="auto"/>
            </w:pPr>
          </w:p>
        </w:tc>
        <w:tc>
          <w:tcPr>
            <w:tcW w:w="1443" w:type="dxa"/>
          </w:tcPr>
          <w:p>
            <w:pPr>
              <w:spacing w:after="0" w:line="240" w:lineRule="auto"/>
            </w:pPr>
          </w:p>
        </w:tc>
        <w:tc>
          <w:tcPr>
            <w:tcW w:w="1927" w:type="dxa"/>
          </w:tcPr>
          <w:p>
            <w:pPr>
              <w:spacing w:after="0" w:line="240" w:lineRule="auto"/>
            </w:pPr>
          </w:p>
        </w:tc>
        <w:tc>
          <w:tcPr>
            <w:tcW w:w="2158" w:type="dxa"/>
          </w:tcPr>
          <w:p>
            <w:pPr>
              <w:spacing w:after="0" w:line="240" w:lineRule="auto"/>
            </w:pPr>
          </w:p>
        </w:tc>
      </w:tr>
      <w:tr>
        <w:tc>
          <w:tcPr>
            <w:tcW w:w="1101" w:type="dxa"/>
          </w:tcPr>
          <w:p>
            <w:pPr>
              <w:spacing w:after="0" w:line="240" w:lineRule="auto"/>
            </w:pPr>
          </w:p>
          <w:p>
            <w:pPr>
              <w:spacing w:after="0" w:line="240" w:lineRule="auto"/>
            </w:pPr>
          </w:p>
        </w:tc>
        <w:tc>
          <w:tcPr>
            <w:tcW w:w="2583" w:type="dxa"/>
          </w:tcPr>
          <w:p>
            <w:pPr>
              <w:spacing w:after="0" w:line="240" w:lineRule="auto"/>
            </w:pPr>
          </w:p>
        </w:tc>
        <w:tc>
          <w:tcPr>
            <w:tcW w:w="1443" w:type="dxa"/>
          </w:tcPr>
          <w:p>
            <w:pPr>
              <w:spacing w:after="0" w:line="240" w:lineRule="auto"/>
            </w:pPr>
          </w:p>
        </w:tc>
        <w:tc>
          <w:tcPr>
            <w:tcW w:w="1927" w:type="dxa"/>
          </w:tcPr>
          <w:p>
            <w:pPr>
              <w:spacing w:after="0" w:line="240" w:lineRule="auto"/>
            </w:pPr>
          </w:p>
        </w:tc>
        <w:tc>
          <w:tcPr>
            <w:tcW w:w="2158" w:type="dxa"/>
          </w:tcPr>
          <w:p>
            <w:pPr>
              <w:spacing w:after="0" w:line="240" w:lineRule="auto"/>
            </w:pPr>
          </w:p>
        </w:tc>
      </w:tr>
      <w:tr>
        <w:tc>
          <w:tcPr>
            <w:tcW w:w="1101" w:type="dxa"/>
          </w:tcPr>
          <w:p>
            <w:pPr>
              <w:spacing w:after="0" w:line="240" w:lineRule="auto"/>
            </w:pPr>
          </w:p>
          <w:p>
            <w:pPr>
              <w:spacing w:after="0" w:line="240" w:lineRule="auto"/>
            </w:pPr>
          </w:p>
        </w:tc>
        <w:tc>
          <w:tcPr>
            <w:tcW w:w="2583" w:type="dxa"/>
          </w:tcPr>
          <w:p>
            <w:pPr>
              <w:spacing w:after="0" w:line="240" w:lineRule="auto"/>
            </w:pPr>
          </w:p>
        </w:tc>
        <w:tc>
          <w:tcPr>
            <w:tcW w:w="1443" w:type="dxa"/>
          </w:tcPr>
          <w:p>
            <w:pPr>
              <w:spacing w:after="0" w:line="240" w:lineRule="auto"/>
            </w:pPr>
          </w:p>
        </w:tc>
        <w:tc>
          <w:tcPr>
            <w:tcW w:w="1927" w:type="dxa"/>
          </w:tcPr>
          <w:p>
            <w:pPr>
              <w:spacing w:after="0" w:line="240" w:lineRule="auto"/>
            </w:pPr>
          </w:p>
        </w:tc>
        <w:tc>
          <w:tcPr>
            <w:tcW w:w="2158" w:type="dxa"/>
          </w:tcPr>
          <w:p>
            <w:pPr>
              <w:spacing w:after="0" w:line="240" w:lineRule="auto"/>
            </w:pPr>
          </w:p>
        </w:tc>
      </w:tr>
    </w:tbl>
    <w:p>
      <w:pPr>
        <w:rPr>
          <w:rFonts w:ascii="Century Schoolbook" w:hAnsi="Century Schoolbook"/>
        </w:rPr>
      </w:pPr>
    </w:p>
    <w:sectPr>
      <w:footerReference w:type="default" r:id="rId6"/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</w:p>
  </w:endnote>
  <w:endnote w:type="continuationSeparator" w:id="0">
    <w:p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Schoolbook">
    <w:altName w:val="Century"/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Pieddepage"/>
      <w:jc w:val="center"/>
      <w:rPr>
        <w:sz w:val="24"/>
        <w:szCs w:val="24"/>
      </w:rPr>
    </w:pPr>
    <w:r>
      <w:rPr>
        <w:sz w:val="24"/>
        <w:szCs w:val="24"/>
      </w:rPr>
      <w:tab/>
    </w:r>
    <w:r>
      <w:rPr>
        <w:sz w:val="24"/>
        <w:szCs w:val="24"/>
      </w:rPr>
      <w:tab/>
      <w:t>Annexe 51</w:t>
    </w:r>
  </w:p>
  <w:p>
    <w:pPr>
      <w:pStyle w:val="Pieddepage"/>
      <w:jc w:val="right"/>
      <w:rPr>
        <w:rFonts w:ascii="Century Schoolbook" w:hAnsi="Century Schoolbook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</w:p>
  </w:footnote>
  <w:footnote w:type="continuationSeparator" w:id="0">
    <w:p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oNotTrackMoves/>
  <w:defaultTabStop w:val="708"/>
  <w:hyphenationZone w:val="425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  <w15:chartTrackingRefBased/>
  <w15:docId w15:val="{4EBA2BD2-D953-45AA-970F-65103881D3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BE" w:eastAsia="fr-B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uiPriority w:val="99"/>
    <w:semiHidden/>
    <w:rPr>
      <w:rFonts w:ascii="Tahoma" w:hAnsi="Tahoma" w:cs="Tahoma"/>
      <w:sz w:val="16"/>
      <w:szCs w:val="16"/>
    </w:rPr>
  </w:style>
  <w:style w:type="table" w:styleId="Grilledutableau">
    <w:name w:val="Table Grid"/>
    <w:basedOn w:val="Tableau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semiHidden/>
    <w:unhideWhenUsed/>
    <w:pPr>
      <w:tabs>
        <w:tab w:val="center" w:pos="4536"/>
        <w:tab w:val="right" w:pos="9072"/>
      </w:tabs>
    </w:pPr>
  </w:style>
  <w:style w:type="character" w:customStyle="1" w:styleId="En-tteCar">
    <w:name w:val="En-tête Car"/>
    <w:link w:val="En-tte"/>
    <w:uiPriority w:val="99"/>
    <w:semiHidden/>
    <w:rPr>
      <w:sz w:val="22"/>
      <w:szCs w:val="22"/>
      <w:lang w:eastAsia="en-US"/>
    </w:rPr>
  </w:style>
  <w:style w:type="paragraph" w:styleId="Pieddepage">
    <w:name w:val="footer"/>
    <w:basedOn w:val="Normal"/>
    <w:link w:val="Pieddepag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link w:val="Pieddepage"/>
    <w:uiPriority w:val="99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76</Words>
  <Characters>424</Characters>
  <Application>Microsoft Office Word</Application>
  <DocSecurity>0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ETNIC</Company>
  <LinksUpToDate>false</LinksUpToDate>
  <CharactersWithSpaces>499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fievez</dc:creator>
  <cp:keywords/>
  <cp:lastModifiedBy>COLIN Sybille</cp:lastModifiedBy>
  <cp:revision>2</cp:revision>
  <cp:lastPrinted>2021-08-09T11:13:00Z</cp:lastPrinted>
  <dcterms:created xsi:type="dcterms:W3CDTF">2021-08-09T11:13:00Z</dcterms:created>
  <dcterms:modified xsi:type="dcterms:W3CDTF">2021-08-09T11:13:00Z</dcterms:modified>
</cp:coreProperties>
</file>